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B7" w:rsidRPr="00212FF7" w:rsidRDefault="002651B7">
      <w:pPr>
        <w:rPr>
          <w:rFonts w:ascii="Arial" w:hAnsi="Arial"/>
          <w:sz w:val="20"/>
          <w:u w:val="single"/>
        </w:rPr>
      </w:pPr>
      <w:r w:rsidRPr="00212FF7">
        <w:rPr>
          <w:rFonts w:ascii="Arial" w:hAnsi="Arial"/>
          <w:sz w:val="20"/>
          <w:u w:val="single"/>
        </w:rPr>
        <w:t>Chapter of Elections</w:t>
      </w:r>
    </w:p>
    <w:p w:rsidR="002651B7" w:rsidRPr="00212FF7" w:rsidRDefault="002651B7">
      <w:pPr>
        <w:rPr>
          <w:rFonts w:ascii="Arial" w:hAnsi="Arial"/>
          <w:sz w:val="20"/>
        </w:rPr>
      </w:pPr>
    </w:p>
    <w:p w:rsidR="002651B7" w:rsidRPr="00212FF7" w:rsidRDefault="002651B7">
      <w:pPr>
        <w:rPr>
          <w:rFonts w:ascii="Arial" w:hAnsi="Arial"/>
          <w:sz w:val="20"/>
        </w:rPr>
      </w:pPr>
      <w:r w:rsidRPr="00212FF7">
        <w:rPr>
          <w:rFonts w:ascii="Arial" w:hAnsi="Arial"/>
          <w:sz w:val="20"/>
        </w:rPr>
        <w:t>Importance of Elections and your yes to the call</w:t>
      </w:r>
    </w:p>
    <w:p w:rsidR="002651B7" w:rsidRPr="00212FF7" w:rsidRDefault="002651B7" w:rsidP="002651B7">
      <w:pPr>
        <w:rPr>
          <w:rFonts w:ascii="Arial" w:eastAsia="Cambria" w:hAnsi="Arial" w:cs="Times New Roman"/>
          <w:b/>
          <w:sz w:val="20"/>
        </w:rPr>
      </w:pPr>
      <w:r w:rsidRPr="00212FF7">
        <w:rPr>
          <w:rFonts w:ascii="Arial" w:eastAsia="Cambria" w:hAnsi="Arial" w:cs="Times New Roman"/>
          <w:b/>
          <w:sz w:val="20"/>
        </w:rPr>
        <w:t>National Statutes (NS)</w:t>
      </w:r>
    </w:p>
    <w:p w:rsidR="002651B7" w:rsidRPr="00212FF7" w:rsidRDefault="002651B7" w:rsidP="002651B7">
      <w:pPr>
        <w:rPr>
          <w:rFonts w:ascii="Arial" w:eastAsia="Cambria" w:hAnsi="Arial" w:cs="Times New Roman"/>
          <w:sz w:val="20"/>
        </w:rPr>
      </w:pPr>
      <w:r w:rsidRPr="00212FF7">
        <w:rPr>
          <w:rFonts w:ascii="Arial" w:eastAsia="Cambria" w:hAnsi="Arial" w:cs="Times New Roman"/>
          <w:sz w:val="20"/>
        </w:rPr>
        <w:t xml:space="preserve">Art 18 Local </w:t>
      </w:r>
      <w:proofErr w:type="gramStart"/>
      <w:r w:rsidRPr="00212FF7">
        <w:rPr>
          <w:rFonts w:ascii="Arial" w:eastAsia="Cambria" w:hAnsi="Arial" w:cs="Times New Roman"/>
          <w:sz w:val="20"/>
        </w:rPr>
        <w:t>Fraternity</w:t>
      </w:r>
      <w:proofErr w:type="gramEnd"/>
    </w:p>
    <w:p w:rsidR="002651B7" w:rsidRPr="00212FF7" w:rsidRDefault="002651B7" w:rsidP="002651B7">
      <w:pPr>
        <w:pStyle w:val="NormalWeb"/>
        <w:spacing w:before="2" w:after="2"/>
        <w:ind w:left="720" w:firstLine="20"/>
        <w:rPr>
          <w:rFonts w:ascii="Arial" w:hAnsi="Arial"/>
          <w:szCs w:val="22"/>
        </w:rPr>
      </w:pPr>
      <w:r w:rsidRPr="00212FF7">
        <w:rPr>
          <w:rFonts w:ascii="Arial" w:hAnsi="Arial"/>
        </w:rPr>
        <w:t xml:space="preserve">6. </w:t>
      </w:r>
      <w:r w:rsidRPr="00212FF7">
        <w:rPr>
          <w:rFonts w:ascii="Arial" w:hAnsi="Arial"/>
          <w:szCs w:val="22"/>
        </w:rPr>
        <w:t xml:space="preserve">No official business may be transacted at a Local Fraternity meeting unless a quorum is present. The quorum consists of a majority of active members who are not excused from attendance. </w:t>
      </w:r>
    </w:p>
    <w:p w:rsidR="002651B7" w:rsidRPr="00212FF7" w:rsidRDefault="002651B7" w:rsidP="002651B7">
      <w:pPr>
        <w:rPr>
          <w:rFonts w:ascii="Arial" w:eastAsia="Cambria" w:hAnsi="Arial" w:cs="Times New Roman"/>
          <w:sz w:val="20"/>
          <w:szCs w:val="20"/>
        </w:rPr>
      </w:pPr>
      <w:r w:rsidRPr="00212FF7">
        <w:rPr>
          <w:rFonts w:ascii="Arial" w:eastAsia="Cambria" w:hAnsi="Arial" w:cs="Times New Roman"/>
          <w:sz w:val="20"/>
          <w:szCs w:val="20"/>
        </w:rPr>
        <w:t>General Constitutions (GC)</w:t>
      </w:r>
    </w:p>
    <w:p w:rsidR="002651B7" w:rsidRPr="00212FF7" w:rsidRDefault="002651B7" w:rsidP="002651B7">
      <w:pPr>
        <w:rPr>
          <w:rFonts w:ascii="Arial" w:eastAsia="Cambria" w:hAnsi="Arial" w:cs="Times New Roman"/>
          <w:sz w:val="20"/>
          <w:szCs w:val="20"/>
        </w:rPr>
      </w:pPr>
    </w:p>
    <w:p w:rsidR="002651B7" w:rsidRPr="00212FF7" w:rsidRDefault="002651B7" w:rsidP="002D3F6C">
      <w:pPr>
        <w:pStyle w:val="BodyTextHanging"/>
        <w:widowControl/>
        <w:rPr>
          <w:rFonts w:ascii="Arial" w:hAnsi="Arial"/>
          <w:spacing w:val="-2"/>
          <w:sz w:val="20"/>
        </w:rPr>
      </w:pPr>
      <w:r w:rsidRPr="00212FF7">
        <w:rPr>
          <w:rFonts w:ascii="Arial" w:hAnsi="Arial"/>
          <w:b/>
          <w:spacing w:val="-2"/>
          <w:sz w:val="20"/>
        </w:rPr>
        <w:t>The Fraternity Council</w:t>
      </w:r>
    </w:p>
    <w:p w:rsidR="002651B7" w:rsidRPr="00212FF7" w:rsidRDefault="002651B7" w:rsidP="002651B7">
      <w:pPr>
        <w:pStyle w:val="Heading2"/>
        <w:widowControl/>
        <w:rPr>
          <w:rFonts w:ascii="Arial" w:hAnsi="Arial"/>
          <w:sz w:val="20"/>
        </w:rPr>
      </w:pPr>
      <w:r w:rsidRPr="00212FF7">
        <w:rPr>
          <w:rFonts w:ascii="Arial" w:hAnsi="Arial"/>
          <w:sz w:val="20"/>
        </w:rPr>
        <w:t>Article 49</w:t>
      </w:r>
    </w:p>
    <w:p w:rsidR="002651B7" w:rsidRPr="00212FF7" w:rsidRDefault="002651B7" w:rsidP="002651B7">
      <w:pPr>
        <w:pStyle w:val="BodyTextHanging"/>
        <w:widowControl/>
        <w:rPr>
          <w:rFonts w:ascii="Arial" w:hAnsi="Arial"/>
          <w:spacing w:val="-2"/>
          <w:sz w:val="20"/>
        </w:rPr>
      </w:pPr>
    </w:p>
    <w:p w:rsidR="002651B7" w:rsidRPr="00212FF7" w:rsidRDefault="002651B7" w:rsidP="002651B7">
      <w:pPr>
        <w:pStyle w:val="BodyTextHanging"/>
        <w:widowControl/>
        <w:rPr>
          <w:rFonts w:ascii="Arial" w:hAnsi="Arial"/>
          <w:b/>
          <w:spacing w:val="-2"/>
          <w:sz w:val="20"/>
        </w:rPr>
      </w:pPr>
      <w:r w:rsidRPr="00212FF7">
        <w:rPr>
          <w:rFonts w:ascii="Arial" w:hAnsi="Arial"/>
          <w:b/>
          <w:spacing w:val="-2"/>
          <w:sz w:val="20"/>
        </w:rPr>
        <w:t>1.</w:t>
      </w:r>
      <w:r w:rsidRPr="00212FF7">
        <w:rPr>
          <w:rFonts w:ascii="Arial" w:hAnsi="Arial"/>
          <w:b/>
          <w:spacing w:val="-2"/>
          <w:sz w:val="20"/>
        </w:rPr>
        <w:tab/>
        <w:t>The council of the local fraternity is composed of the following offices: minister, vice</w:t>
      </w:r>
      <w:r w:rsidRPr="00212FF7">
        <w:rPr>
          <w:rFonts w:ascii="Arial" w:hAnsi="Arial"/>
          <w:b/>
          <w:spacing w:val="-2"/>
          <w:sz w:val="20"/>
        </w:rPr>
        <w:noBreakHyphen/>
        <w:t>minister, secretary, treasurer, and master of formation.  Other offices may be added according to the needs of each fraternity.  The spiritual assistant of the fraternity forms part of the council by right.</w:t>
      </w:r>
      <w:r w:rsidRPr="00212FF7">
        <w:rPr>
          <w:rStyle w:val="FootnoteReference"/>
          <w:rFonts w:ascii="Arial" w:hAnsi="Arial"/>
          <w:b/>
          <w:spacing w:val="-2"/>
        </w:rPr>
        <w:footnoteReference w:id="-1"/>
      </w:r>
    </w:p>
    <w:p w:rsidR="002651B7" w:rsidRPr="00212FF7" w:rsidRDefault="002651B7" w:rsidP="002651B7">
      <w:pPr>
        <w:pStyle w:val="BodyTextHanging"/>
        <w:widowControl/>
        <w:rPr>
          <w:rFonts w:ascii="Arial" w:hAnsi="Arial"/>
          <w:spacing w:val="-2"/>
          <w:sz w:val="20"/>
        </w:rPr>
      </w:pPr>
    </w:p>
    <w:p w:rsidR="002651B7" w:rsidRPr="00212FF7" w:rsidRDefault="002651B7" w:rsidP="002651B7">
      <w:pPr>
        <w:widowControl w:val="0"/>
        <w:autoSpaceDE w:val="0"/>
        <w:autoSpaceDN w:val="0"/>
        <w:adjustRightInd w:val="0"/>
        <w:rPr>
          <w:rFonts w:ascii="Arial" w:hAnsi="Arial" w:cs="Comic Sans MS"/>
          <w:sz w:val="20"/>
          <w:szCs w:val="48"/>
        </w:rPr>
      </w:pPr>
      <w:r w:rsidRPr="00212FF7">
        <w:rPr>
          <w:rFonts w:ascii="Arial" w:hAnsi="Arial" w:cs="Comic Sans MS"/>
          <w:sz w:val="20"/>
          <w:szCs w:val="32"/>
          <w:u w:val="single"/>
        </w:rPr>
        <w:t>Article 10. Local Fraternity Elections</w:t>
      </w:r>
    </w:p>
    <w:p w:rsidR="002651B7" w:rsidRPr="00212FF7" w:rsidRDefault="002651B7" w:rsidP="002651B7">
      <w:pPr>
        <w:widowControl w:val="0"/>
        <w:autoSpaceDE w:val="0"/>
        <w:autoSpaceDN w:val="0"/>
        <w:adjustRightInd w:val="0"/>
        <w:jc w:val="both"/>
        <w:rPr>
          <w:rFonts w:ascii="Arial" w:hAnsi="Arial" w:cs="Comic Sans MS"/>
          <w:sz w:val="20"/>
          <w:szCs w:val="48"/>
        </w:rPr>
      </w:pPr>
      <w:r w:rsidRPr="00212FF7">
        <w:rPr>
          <w:rFonts w:ascii="Arial" w:hAnsi="Arial" w:cs="Comic Sans MS"/>
          <w:sz w:val="20"/>
          <w:szCs w:val="32"/>
        </w:rPr>
        <w:t>10.1 Each local fraternity shall elect at least the following: Minister, Vice Minister, Secretary, Treasurer and Formation Director. </w:t>
      </w:r>
    </w:p>
    <w:p w:rsidR="002651B7" w:rsidRPr="00212FF7" w:rsidRDefault="002651B7" w:rsidP="002651B7">
      <w:pPr>
        <w:widowControl w:val="0"/>
        <w:autoSpaceDE w:val="0"/>
        <w:autoSpaceDN w:val="0"/>
        <w:adjustRightInd w:val="0"/>
        <w:jc w:val="both"/>
        <w:rPr>
          <w:rFonts w:ascii="Arial" w:hAnsi="Arial" w:cs="Comic Sans MS"/>
          <w:sz w:val="20"/>
          <w:szCs w:val="48"/>
        </w:rPr>
      </w:pPr>
      <w:r w:rsidRPr="00212FF7">
        <w:rPr>
          <w:rFonts w:ascii="Arial" w:hAnsi="Arial" w:cs="Comic Sans MS"/>
          <w:sz w:val="20"/>
          <w:szCs w:val="32"/>
        </w:rPr>
        <w:t xml:space="preserve">10.2 The Regional Minister and the Regional Spiritual Assistant (or their representatives) shall serve as </w:t>
      </w:r>
      <w:proofErr w:type="spellStart"/>
      <w:r w:rsidRPr="00212FF7">
        <w:rPr>
          <w:rFonts w:ascii="Arial" w:hAnsi="Arial" w:cs="Comic Sans MS"/>
          <w:sz w:val="20"/>
          <w:szCs w:val="32"/>
        </w:rPr>
        <w:t>Presider</w:t>
      </w:r>
      <w:proofErr w:type="spellEnd"/>
      <w:r w:rsidRPr="00212FF7">
        <w:rPr>
          <w:rFonts w:ascii="Arial" w:hAnsi="Arial" w:cs="Comic Sans MS"/>
          <w:sz w:val="20"/>
          <w:szCs w:val="32"/>
        </w:rPr>
        <w:t xml:space="preserve"> and Friar Witness, respectively. </w:t>
      </w:r>
    </w:p>
    <w:p w:rsidR="002651B7" w:rsidRPr="00212FF7" w:rsidRDefault="002651B7" w:rsidP="002651B7">
      <w:pPr>
        <w:widowControl w:val="0"/>
        <w:autoSpaceDE w:val="0"/>
        <w:autoSpaceDN w:val="0"/>
        <w:adjustRightInd w:val="0"/>
        <w:jc w:val="both"/>
        <w:rPr>
          <w:rFonts w:ascii="Arial" w:hAnsi="Arial" w:cs="Comic Sans MS"/>
          <w:sz w:val="20"/>
          <w:szCs w:val="48"/>
        </w:rPr>
      </w:pPr>
      <w:r w:rsidRPr="00212FF7">
        <w:rPr>
          <w:rFonts w:ascii="Arial" w:hAnsi="Arial" w:cs="Comic Sans MS"/>
          <w:sz w:val="20"/>
          <w:szCs w:val="32"/>
        </w:rPr>
        <w:t>10.3 All permanently professed members may vote and hold office. </w:t>
      </w:r>
    </w:p>
    <w:p w:rsidR="002651B7" w:rsidRPr="00212FF7" w:rsidRDefault="002651B7" w:rsidP="002651B7">
      <w:pPr>
        <w:widowControl w:val="0"/>
        <w:autoSpaceDE w:val="0"/>
        <w:autoSpaceDN w:val="0"/>
        <w:adjustRightInd w:val="0"/>
        <w:jc w:val="both"/>
        <w:rPr>
          <w:rFonts w:ascii="Arial" w:hAnsi="Arial" w:cs="Comic Sans MS"/>
          <w:sz w:val="20"/>
          <w:szCs w:val="48"/>
        </w:rPr>
      </w:pPr>
      <w:r w:rsidRPr="00212FF7">
        <w:rPr>
          <w:rFonts w:ascii="Arial" w:hAnsi="Arial" w:cs="Comic Sans MS"/>
          <w:sz w:val="20"/>
          <w:szCs w:val="32"/>
        </w:rPr>
        <w:t>10.4 Prior to the day of elections a slate of candidates should be prepared.  During the election further nominations may be made from the floor. </w:t>
      </w:r>
    </w:p>
    <w:p w:rsidR="002651B7" w:rsidRPr="00212FF7" w:rsidRDefault="002651B7" w:rsidP="002651B7">
      <w:pPr>
        <w:widowControl w:val="0"/>
        <w:autoSpaceDE w:val="0"/>
        <w:autoSpaceDN w:val="0"/>
        <w:adjustRightInd w:val="0"/>
        <w:jc w:val="both"/>
        <w:rPr>
          <w:rFonts w:ascii="Arial" w:hAnsi="Arial" w:cs="Comic Sans MS"/>
          <w:sz w:val="20"/>
          <w:szCs w:val="48"/>
        </w:rPr>
      </w:pPr>
      <w:r w:rsidRPr="00212FF7">
        <w:rPr>
          <w:rFonts w:ascii="Arial" w:hAnsi="Arial" w:cs="Comic Sans MS"/>
          <w:sz w:val="20"/>
          <w:szCs w:val="32"/>
        </w:rPr>
        <w:t>10.5 Neither absentee ballots nor proxy votes are permitted. </w:t>
      </w:r>
    </w:p>
    <w:p w:rsidR="002651B7" w:rsidRPr="00212FF7" w:rsidRDefault="002651B7" w:rsidP="002651B7">
      <w:pPr>
        <w:rPr>
          <w:rFonts w:ascii="Arial" w:hAnsi="Arial"/>
          <w:sz w:val="20"/>
        </w:rPr>
      </w:pPr>
      <w:r w:rsidRPr="00212FF7">
        <w:rPr>
          <w:rFonts w:ascii="Arial" w:hAnsi="Arial" w:cs="Comic Sans MS"/>
          <w:sz w:val="20"/>
          <w:szCs w:val="32"/>
        </w:rPr>
        <w:t xml:space="preserve">10.6 When all of the positions are filled the </w:t>
      </w:r>
      <w:proofErr w:type="spellStart"/>
      <w:r w:rsidRPr="00212FF7">
        <w:rPr>
          <w:rFonts w:ascii="Arial" w:hAnsi="Arial" w:cs="Comic Sans MS"/>
          <w:sz w:val="20"/>
          <w:szCs w:val="32"/>
        </w:rPr>
        <w:t>Presider</w:t>
      </w:r>
      <w:proofErr w:type="spellEnd"/>
      <w:r w:rsidRPr="00212FF7">
        <w:rPr>
          <w:rFonts w:ascii="Arial" w:hAnsi="Arial" w:cs="Comic Sans MS"/>
          <w:sz w:val="20"/>
          <w:szCs w:val="32"/>
        </w:rPr>
        <w:t xml:space="preserve"> will confirm the election and prepare an </w:t>
      </w:r>
      <w:r w:rsidRPr="00212FF7">
        <w:rPr>
          <w:rFonts w:ascii="Arial" w:hAnsi="Arial" w:cs="Comic Sans MS"/>
          <w:b/>
          <w:bCs/>
          <w:sz w:val="20"/>
          <w:szCs w:val="32"/>
        </w:rPr>
        <w:t>Election Report</w:t>
      </w:r>
      <w:r w:rsidRPr="00212FF7">
        <w:rPr>
          <w:rFonts w:ascii="Arial" w:hAnsi="Arial" w:cs="Comic Sans MS"/>
          <w:sz w:val="20"/>
          <w:szCs w:val="32"/>
        </w:rPr>
        <w:t>, which is kept in the Local Fraternity files, with a copy to the Regional Secretary. </w:t>
      </w:r>
    </w:p>
    <w:p w:rsidR="002651B7" w:rsidRPr="00212FF7" w:rsidRDefault="002651B7">
      <w:pPr>
        <w:rPr>
          <w:rFonts w:ascii="Arial" w:hAnsi="Arial"/>
          <w:sz w:val="20"/>
        </w:rPr>
      </w:pPr>
    </w:p>
    <w:p w:rsidR="002651B7" w:rsidRPr="00212FF7" w:rsidRDefault="002651B7">
      <w:pPr>
        <w:rPr>
          <w:rFonts w:ascii="Arial" w:hAnsi="Arial"/>
          <w:b/>
          <w:sz w:val="20"/>
        </w:rPr>
      </w:pPr>
    </w:p>
    <w:p w:rsidR="002651B7" w:rsidRPr="00212FF7" w:rsidRDefault="002651B7" w:rsidP="002651B7">
      <w:pPr>
        <w:shd w:val="clear" w:color="auto" w:fill="FFFFFF"/>
        <w:spacing w:beforeLines="1" w:afterLines="1"/>
        <w:rPr>
          <w:rFonts w:ascii="Arial" w:hAnsi="Arial" w:cs="Times New Roman"/>
          <w:sz w:val="20"/>
          <w:szCs w:val="20"/>
        </w:rPr>
      </w:pPr>
      <w:r w:rsidRPr="00212FF7">
        <w:rPr>
          <w:rFonts w:ascii="Arial" w:hAnsi="Arial" w:cs="Times New Roman"/>
          <w:sz w:val="20"/>
        </w:rPr>
        <w:t xml:space="preserve">Article 77 </w:t>
      </w:r>
    </w:p>
    <w:p w:rsidR="002651B7" w:rsidRPr="00212FF7" w:rsidRDefault="002651B7" w:rsidP="002651B7">
      <w:pPr>
        <w:numPr>
          <w:ilvl w:val="0"/>
          <w:numId w:val="1"/>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In the local fraternity, the perpetually professed of the same fraternity have active </w:t>
      </w:r>
      <w:proofErr w:type="gramStart"/>
      <w:r w:rsidRPr="00212FF7">
        <w:rPr>
          <w:rFonts w:ascii="Arial" w:hAnsi="Arial" w:cs="Times New Roman"/>
          <w:sz w:val="20"/>
          <w:szCs w:val="22"/>
        </w:rPr>
        <w:t>voice, that</w:t>
      </w:r>
      <w:proofErr w:type="gramEnd"/>
      <w:r w:rsidRPr="00212FF7">
        <w:rPr>
          <w:rFonts w:ascii="Arial" w:hAnsi="Arial" w:cs="Times New Roman"/>
          <w:sz w:val="20"/>
          <w:szCs w:val="22"/>
        </w:rPr>
        <w:t xml:space="preserve"> is can elect, and passive voice, that is can be elected. The temporarily professed have only active voice. </w:t>
      </w:r>
    </w:p>
    <w:p w:rsidR="002651B7" w:rsidRPr="00212FF7" w:rsidRDefault="002651B7" w:rsidP="002651B7">
      <w:pPr>
        <w:numPr>
          <w:ilvl w:val="0"/>
          <w:numId w:val="1"/>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At the other levels, the following have active voice: the secular members of the outgoing council, the representatives of the immediately lower level and of the Franciscan Youth, if professed. It belongs to the particular statutes to establish more concrete norms in application of the preceding norm, taking care to assure the broadest elective base. The perpetually professed Secular Franciscans of the corresponding area have passive voice. </w:t>
      </w:r>
    </w:p>
    <w:p w:rsidR="002651B7" w:rsidRPr="00212FF7" w:rsidRDefault="002651B7" w:rsidP="002651B7">
      <w:pPr>
        <w:numPr>
          <w:ilvl w:val="0"/>
          <w:numId w:val="1"/>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Both the national and the international statutes – each for its own area – can establish objective qualifications regarding who can be elected to the various offices. </w:t>
      </w:r>
    </w:p>
    <w:p w:rsidR="00212FF7" w:rsidRPr="00212FF7" w:rsidRDefault="00212FF7" w:rsidP="002651B7">
      <w:pPr>
        <w:shd w:val="clear" w:color="auto" w:fill="FFFFFF"/>
        <w:spacing w:beforeLines="1" w:afterLines="1"/>
        <w:rPr>
          <w:rFonts w:ascii="Arial" w:hAnsi="Arial" w:cs="Times New Roman"/>
          <w:position w:val="10"/>
          <w:sz w:val="20"/>
          <w:szCs w:val="12"/>
        </w:rPr>
      </w:pPr>
    </w:p>
    <w:p w:rsidR="002651B7" w:rsidRPr="00212FF7" w:rsidRDefault="002651B7" w:rsidP="00212FF7">
      <w:pPr>
        <w:shd w:val="clear" w:color="auto" w:fill="FFFFFF"/>
        <w:spacing w:beforeLines="1" w:afterLines="1"/>
        <w:ind w:firstLine="360"/>
        <w:rPr>
          <w:rFonts w:ascii="Arial" w:hAnsi="Arial" w:cs="Times New Roman"/>
          <w:sz w:val="20"/>
          <w:szCs w:val="20"/>
        </w:rPr>
      </w:pPr>
      <w:r w:rsidRPr="00212FF7">
        <w:rPr>
          <w:rFonts w:ascii="Arial" w:hAnsi="Arial" w:cs="Times New Roman"/>
          <w:sz w:val="20"/>
          <w:szCs w:val="22"/>
        </w:rPr>
        <w:t xml:space="preserve">4. The presence of more than half of the number of those having the right to vote is required for the valid celebration of an elective chapter. For the local level, the national Statutes can establish a different norm. </w:t>
      </w:r>
    </w:p>
    <w:p w:rsidR="00212FF7" w:rsidRPr="00212FF7" w:rsidRDefault="00212FF7" w:rsidP="002651B7">
      <w:pPr>
        <w:shd w:val="clear" w:color="auto" w:fill="FFFFFF"/>
        <w:spacing w:beforeLines="1" w:afterLines="1"/>
        <w:rPr>
          <w:rFonts w:ascii="Arial" w:hAnsi="Arial" w:cs="Times New Roman"/>
          <w:sz w:val="20"/>
        </w:rPr>
      </w:pPr>
    </w:p>
    <w:p w:rsidR="002651B7" w:rsidRPr="00212FF7" w:rsidRDefault="002651B7" w:rsidP="002651B7">
      <w:pPr>
        <w:shd w:val="clear" w:color="auto" w:fill="FFFFFF"/>
        <w:spacing w:beforeLines="1" w:afterLines="1"/>
        <w:rPr>
          <w:rFonts w:ascii="Arial" w:hAnsi="Arial" w:cs="Times New Roman"/>
          <w:b/>
          <w:sz w:val="20"/>
          <w:szCs w:val="20"/>
        </w:rPr>
      </w:pPr>
      <w:r w:rsidRPr="00212FF7">
        <w:rPr>
          <w:rFonts w:ascii="Arial" w:hAnsi="Arial" w:cs="Times New Roman"/>
          <w:b/>
          <w:sz w:val="20"/>
        </w:rPr>
        <w:t xml:space="preserve">Article 78 </w:t>
      </w:r>
    </w:p>
    <w:p w:rsidR="002651B7" w:rsidRPr="00212FF7" w:rsidRDefault="002651B7" w:rsidP="002651B7">
      <w:pPr>
        <w:numPr>
          <w:ilvl w:val="0"/>
          <w:numId w:val="2"/>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An absolute majority of the votes of those present, cast in secret, is required for the election of the minister. After two inconclusive ballots, the voting continues between the two candidates who have obtained the largest number of votes or, in case there are more than two, between the two candidates who are oldest by profession. If there is still a tie after the third ballot, the older by profession will be considered elected. </w:t>
      </w:r>
    </w:p>
    <w:p w:rsidR="002651B7" w:rsidRPr="00212FF7" w:rsidRDefault="002651B7" w:rsidP="002651B7">
      <w:pPr>
        <w:numPr>
          <w:ilvl w:val="0"/>
          <w:numId w:val="2"/>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The election of the vice-minister proceeds in the same manner. </w:t>
      </w:r>
    </w:p>
    <w:p w:rsidR="002651B7" w:rsidRPr="00212FF7" w:rsidRDefault="002651B7" w:rsidP="002D3F6C">
      <w:pPr>
        <w:numPr>
          <w:ilvl w:val="0"/>
          <w:numId w:val="2"/>
        </w:numPr>
        <w:shd w:val="clear" w:color="auto" w:fill="FFFFFF"/>
        <w:spacing w:beforeLines="1"/>
        <w:rPr>
          <w:rFonts w:ascii="Arial" w:hAnsi="Arial" w:cs="Times New Roman"/>
          <w:sz w:val="20"/>
          <w:szCs w:val="22"/>
        </w:rPr>
      </w:pPr>
      <w:r w:rsidRPr="00212FF7">
        <w:rPr>
          <w:rFonts w:ascii="Arial" w:hAnsi="Arial" w:cs="Times New Roman"/>
          <w:sz w:val="20"/>
          <w:szCs w:val="22"/>
        </w:rPr>
        <w:t xml:space="preserve">For the election of the councilors, after a first ballot without an absolute majority, a relative majority of the votes of those present, cast in secret, is sufficient, unless the particular statutes require a greater majority. </w:t>
      </w:r>
    </w:p>
    <w:p w:rsidR="002651B7" w:rsidRPr="00212FF7" w:rsidRDefault="002651B7" w:rsidP="002651B7">
      <w:pPr>
        <w:numPr>
          <w:ilvl w:val="0"/>
          <w:numId w:val="2"/>
        </w:numPr>
        <w:shd w:val="clear" w:color="auto" w:fill="FFFFFF"/>
        <w:spacing w:beforeLines="1" w:afterLines="1"/>
        <w:rPr>
          <w:rFonts w:ascii="Arial" w:hAnsi="Arial" w:cs="Times New Roman"/>
          <w:sz w:val="20"/>
          <w:szCs w:val="22"/>
        </w:rPr>
      </w:pPr>
      <w:r w:rsidRPr="00212FF7">
        <w:rPr>
          <w:rFonts w:ascii="Arial" w:hAnsi="Arial" w:cs="Times New Roman"/>
          <w:sz w:val="20"/>
          <w:szCs w:val="22"/>
        </w:rPr>
        <w:t>The secretary announces the result of the elections; the president confirms the election according to the Ritual</w:t>
      </w:r>
      <w:r w:rsidRPr="00212FF7">
        <w:rPr>
          <w:rFonts w:ascii="Arial" w:hAnsi="Arial" w:cs="Times New Roman"/>
          <w:position w:val="10"/>
          <w:sz w:val="20"/>
          <w:szCs w:val="14"/>
        </w:rPr>
        <w:t xml:space="preserve">37 </w:t>
      </w:r>
      <w:r w:rsidRPr="00212FF7">
        <w:rPr>
          <w:rFonts w:ascii="Arial" w:hAnsi="Arial" w:cs="Times New Roman"/>
          <w:sz w:val="20"/>
          <w:szCs w:val="22"/>
        </w:rPr>
        <w:t xml:space="preserve">if all has been carried out properly and those elected have accepted their office. </w:t>
      </w:r>
    </w:p>
    <w:p w:rsidR="002651B7" w:rsidRPr="00212FF7" w:rsidRDefault="002651B7" w:rsidP="002651B7">
      <w:pPr>
        <w:shd w:val="clear" w:color="auto" w:fill="FFFFFF"/>
        <w:spacing w:beforeLines="1" w:afterLines="1"/>
        <w:rPr>
          <w:rFonts w:ascii="Arial" w:hAnsi="Arial" w:cs="Times New Roman"/>
          <w:sz w:val="20"/>
          <w:szCs w:val="20"/>
        </w:rPr>
      </w:pPr>
      <w:r w:rsidRPr="00212FF7">
        <w:rPr>
          <w:rFonts w:ascii="Arial" w:hAnsi="Arial" w:cs="Times New Roman"/>
          <w:sz w:val="20"/>
        </w:rPr>
        <w:t xml:space="preserve">Article 79 </w:t>
      </w:r>
    </w:p>
    <w:p w:rsidR="002651B7" w:rsidRPr="00212FF7" w:rsidRDefault="002651B7" w:rsidP="002651B7">
      <w:pPr>
        <w:numPr>
          <w:ilvl w:val="0"/>
          <w:numId w:val="3"/>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The minister and vice-minister may be elected for two consecutive terms of three years each. For a third and final successive election to the office of minister or vice-minister, a majority of two-thirds of the votes of those present, which must be obtained on the first ballot, will be necessary. </w:t>
      </w:r>
    </w:p>
    <w:p w:rsidR="002651B7" w:rsidRPr="00212FF7" w:rsidRDefault="002651B7" w:rsidP="002651B7">
      <w:pPr>
        <w:numPr>
          <w:ilvl w:val="0"/>
          <w:numId w:val="3"/>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The out-going minister cannot be elected vice-minister. </w:t>
      </w:r>
    </w:p>
    <w:p w:rsidR="002651B7" w:rsidRPr="00212FF7" w:rsidRDefault="002651B7" w:rsidP="002651B7">
      <w:pPr>
        <w:numPr>
          <w:ilvl w:val="0"/>
          <w:numId w:val="3"/>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The councilors may be elected for additional successive terms of three years. Beginning with the third successive election, a majority of two-thirds of the votes of those present, which must be obtained on the first ballot, will be necessary. </w:t>
      </w:r>
    </w:p>
    <w:p w:rsidR="002651B7" w:rsidRPr="00212FF7" w:rsidRDefault="002651B7" w:rsidP="002651B7">
      <w:pPr>
        <w:numPr>
          <w:ilvl w:val="0"/>
          <w:numId w:val="3"/>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The general minister, vice-minister and presidency councilors can only be elected for two consecutive terms of six years. </w:t>
      </w:r>
    </w:p>
    <w:p w:rsidR="002651B7" w:rsidRPr="00212FF7" w:rsidRDefault="002651B7" w:rsidP="002651B7">
      <w:pPr>
        <w:numPr>
          <w:ilvl w:val="0"/>
          <w:numId w:val="3"/>
        </w:numPr>
        <w:shd w:val="clear" w:color="auto" w:fill="FFFFFF"/>
        <w:spacing w:beforeLines="1" w:afterLines="1"/>
        <w:rPr>
          <w:rFonts w:ascii="Arial" w:hAnsi="Arial" w:cs="Times New Roman"/>
          <w:sz w:val="20"/>
          <w:szCs w:val="22"/>
        </w:rPr>
      </w:pPr>
      <w:r w:rsidRPr="00212FF7">
        <w:rPr>
          <w:rFonts w:ascii="Arial" w:hAnsi="Arial" w:cs="Times New Roman"/>
          <w:sz w:val="20"/>
          <w:szCs w:val="22"/>
        </w:rPr>
        <w:t xml:space="preserve">The council of the higher level has the right and duty to invalidate the elections and to call them anew in all cases of inobservance of the preceding norms. </w:t>
      </w:r>
    </w:p>
    <w:p w:rsidR="002651B7" w:rsidRPr="00212FF7" w:rsidRDefault="002651B7" w:rsidP="002651B7">
      <w:pPr>
        <w:shd w:val="clear" w:color="auto" w:fill="FFFFFF"/>
        <w:spacing w:beforeLines="1" w:afterLines="1"/>
        <w:rPr>
          <w:rFonts w:ascii="Arial" w:hAnsi="Arial" w:cs="Times New Roman"/>
          <w:sz w:val="20"/>
          <w:szCs w:val="20"/>
        </w:rPr>
      </w:pPr>
      <w:r w:rsidRPr="00212FF7">
        <w:rPr>
          <w:rFonts w:ascii="Arial" w:hAnsi="Arial" w:cs="Times New Roman"/>
          <w:sz w:val="20"/>
        </w:rPr>
        <w:t xml:space="preserve">Article 80 </w:t>
      </w:r>
    </w:p>
    <w:p w:rsidR="002651B7" w:rsidRPr="00212FF7" w:rsidRDefault="002651B7" w:rsidP="002651B7">
      <w:pPr>
        <w:shd w:val="clear" w:color="auto" w:fill="FFFFFF"/>
        <w:spacing w:beforeLines="1" w:afterLines="1"/>
        <w:rPr>
          <w:rFonts w:ascii="Arial" w:hAnsi="Arial" w:cs="Times New Roman"/>
          <w:sz w:val="20"/>
          <w:szCs w:val="20"/>
        </w:rPr>
      </w:pPr>
      <w:r w:rsidRPr="00212FF7">
        <w:rPr>
          <w:rFonts w:ascii="Arial" w:hAnsi="Arial" w:cs="Times New Roman"/>
          <w:sz w:val="20"/>
          <w:szCs w:val="22"/>
        </w:rPr>
        <w:t xml:space="preserve">The particular statutes may include further directives concerning elections, as long as they are not contrary to the Constitutions. </w:t>
      </w:r>
    </w:p>
    <w:p w:rsidR="00212FF7" w:rsidRPr="00212FF7" w:rsidRDefault="00212FF7" w:rsidP="002D3F6C">
      <w:pPr>
        <w:spacing w:line="360" w:lineRule="auto"/>
        <w:rPr>
          <w:rFonts w:ascii="Arial" w:hAnsi="Arial"/>
          <w:b/>
          <w:sz w:val="20"/>
        </w:rPr>
      </w:pPr>
    </w:p>
    <w:p w:rsidR="002651B7" w:rsidRPr="002D3F6C" w:rsidRDefault="00212FF7" w:rsidP="002D3F6C">
      <w:pPr>
        <w:spacing w:line="360" w:lineRule="auto"/>
        <w:rPr>
          <w:rFonts w:ascii="Arial" w:hAnsi="Arial"/>
          <w:b/>
        </w:rPr>
      </w:pPr>
      <w:r w:rsidRPr="002D3F6C">
        <w:rPr>
          <w:rFonts w:ascii="Arial" w:hAnsi="Arial"/>
          <w:b/>
        </w:rPr>
        <w:t>Importance of Elections and your yes to the call</w:t>
      </w:r>
    </w:p>
    <w:p w:rsidR="002651B7" w:rsidRDefault="002651B7" w:rsidP="002D3F6C">
      <w:pPr>
        <w:spacing w:line="360" w:lineRule="auto"/>
      </w:pPr>
      <w:proofErr w:type="spellStart"/>
      <w:r w:rsidRPr="002651B7">
        <w:rPr>
          <w:b/>
        </w:rPr>
        <w:t>Presider</w:t>
      </w:r>
      <w:proofErr w:type="spellEnd"/>
      <w:r>
        <w:t xml:space="preserve">- </w:t>
      </w:r>
    </w:p>
    <w:p w:rsidR="002651B7" w:rsidRDefault="002651B7" w:rsidP="002D3F6C">
      <w:pPr>
        <w:spacing w:line="360" w:lineRule="auto"/>
        <w:ind w:left="720" w:firstLine="720"/>
      </w:pPr>
      <w:r>
        <w:t xml:space="preserve">Invocation of the Holy Spirit </w:t>
      </w:r>
      <w:proofErr w:type="gramStart"/>
      <w:r>
        <w:t>pg</w:t>
      </w:r>
      <w:proofErr w:type="gramEnd"/>
      <w:r>
        <w:t xml:space="preserve"> 100 Most High Glorious God</w:t>
      </w:r>
    </w:p>
    <w:p w:rsidR="002651B7" w:rsidRDefault="002651B7" w:rsidP="002D3F6C">
      <w:pPr>
        <w:spacing w:line="360" w:lineRule="auto"/>
      </w:pPr>
      <w:r>
        <w:tab/>
        <w:t xml:space="preserve">    </w:t>
      </w:r>
      <w:r>
        <w:tab/>
        <w:t>Scripture Reading</w:t>
      </w:r>
    </w:p>
    <w:p w:rsidR="002651B7" w:rsidRDefault="002651B7" w:rsidP="002D3F6C">
      <w:pPr>
        <w:spacing w:line="360" w:lineRule="auto"/>
        <w:ind w:left="1440" w:firstLine="720"/>
      </w:pPr>
      <w:r>
        <w:t>Eph 1:3-10</w:t>
      </w:r>
    </w:p>
    <w:p w:rsidR="002651B7" w:rsidRDefault="002651B7" w:rsidP="002D3F6C">
      <w:pPr>
        <w:spacing w:line="360" w:lineRule="auto"/>
      </w:pPr>
      <w:r>
        <w:tab/>
        <w:t xml:space="preserve">     </w:t>
      </w:r>
      <w:r>
        <w:tab/>
        <w:t>Prayer on Page 41</w:t>
      </w:r>
    </w:p>
    <w:p w:rsidR="002D3F6C" w:rsidRDefault="002651B7" w:rsidP="002D3F6C">
      <w:pPr>
        <w:spacing w:line="360" w:lineRule="auto"/>
      </w:pPr>
      <w:r>
        <w:t>Elections begin</w:t>
      </w:r>
    </w:p>
    <w:p w:rsidR="00212FF7" w:rsidRDefault="002D3F6C" w:rsidP="002D3F6C">
      <w:pPr>
        <w:spacing w:line="360" w:lineRule="auto"/>
      </w:pPr>
      <w:proofErr w:type="gramStart"/>
      <w:r>
        <w:t>secretary</w:t>
      </w:r>
      <w:proofErr w:type="gramEnd"/>
      <w:r>
        <w:t xml:space="preserve"> reads -Nominations slate </w:t>
      </w:r>
    </w:p>
    <w:p w:rsidR="00212FF7" w:rsidRDefault="002D3F6C" w:rsidP="002D3F6C">
      <w:pPr>
        <w:spacing w:line="360" w:lineRule="auto"/>
      </w:pPr>
      <w:proofErr w:type="spellStart"/>
      <w:r>
        <w:t>Presider</w:t>
      </w:r>
      <w:proofErr w:type="spellEnd"/>
      <w:r>
        <w:t xml:space="preserve"> asks for </w:t>
      </w:r>
      <w:r w:rsidR="00212FF7">
        <w:t>Nominations from the floor</w:t>
      </w:r>
    </w:p>
    <w:p w:rsidR="002D3F6C" w:rsidRDefault="00212FF7" w:rsidP="002D3F6C">
      <w:pPr>
        <w:spacing w:line="360" w:lineRule="auto"/>
        <w:ind w:left="720"/>
      </w:pPr>
      <w:r>
        <w:t>Ask three times if there is an</w:t>
      </w:r>
      <w:r w:rsidR="002D3F6C">
        <w:t>y other nominations</w:t>
      </w:r>
    </w:p>
    <w:p w:rsidR="002D3F6C" w:rsidRDefault="002D3F6C" w:rsidP="002D3F6C">
      <w:pPr>
        <w:spacing w:line="360" w:lineRule="auto"/>
      </w:pPr>
      <w:r>
        <w:t>Names placed for all those present</w:t>
      </w:r>
    </w:p>
    <w:p w:rsidR="002D3F6C" w:rsidRDefault="002D3F6C" w:rsidP="002D3F6C">
      <w:pPr>
        <w:spacing w:line="360" w:lineRule="auto"/>
      </w:pPr>
      <w:r>
        <w:t>Counting of ballots</w:t>
      </w:r>
    </w:p>
    <w:p w:rsidR="002D3F6C" w:rsidRDefault="002D3F6C" w:rsidP="002D3F6C">
      <w:pPr>
        <w:spacing w:line="360" w:lineRule="auto"/>
      </w:pPr>
      <w:r>
        <w:t>Voting begins</w:t>
      </w:r>
    </w:p>
    <w:p w:rsidR="002D3F6C" w:rsidRDefault="002D3F6C" w:rsidP="002D3F6C">
      <w:pPr>
        <w:spacing w:line="360" w:lineRule="auto"/>
      </w:pPr>
      <w:r>
        <w:t>Reading of votes</w:t>
      </w:r>
    </w:p>
    <w:p w:rsidR="002D3F6C" w:rsidRDefault="002D3F6C" w:rsidP="002D3F6C">
      <w:pPr>
        <w:spacing w:line="360" w:lineRule="auto"/>
      </w:pPr>
      <w:r>
        <w:t xml:space="preserve">Proceed to page 42 </w:t>
      </w:r>
    </w:p>
    <w:p w:rsidR="002D3F6C" w:rsidRDefault="002D3F6C" w:rsidP="002D3F6C">
      <w:pPr>
        <w:spacing w:line="360" w:lineRule="auto"/>
      </w:pPr>
      <w:r>
        <w:tab/>
        <w:t>Secretary reads</w:t>
      </w:r>
    </w:p>
    <w:p w:rsidR="002D3F6C" w:rsidRDefault="002D3F6C" w:rsidP="002D3F6C">
      <w:pPr>
        <w:spacing w:line="360" w:lineRule="auto"/>
      </w:pPr>
      <w:r>
        <w:tab/>
      </w:r>
      <w:proofErr w:type="spellStart"/>
      <w:r>
        <w:t>Presider</w:t>
      </w:r>
      <w:proofErr w:type="spellEnd"/>
      <w:r>
        <w:t xml:space="preserve"> asks for the elected to come forward</w:t>
      </w:r>
    </w:p>
    <w:p w:rsidR="002D3F6C" w:rsidRDefault="002D3F6C" w:rsidP="002D3F6C">
      <w:pPr>
        <w:spacing w:line="360" w:lineRule="auto"/>
      </w:pPr>
      <w:r>
        <w:tab/>
        <w:t>Newly elected accepts</w:t>
      </w:r>
    </w:p>
    <w:p w:rsidR="002D3F6C" w:rsidRDefault="002D3F6C" w:rsidP="002D3F6C">
      <w:pPr>
        <w:spacing w:line="360" w:lineRule="auto"/>
      </w:pPr>
      <w:r>
        <w:t>And continues until each position is filled</w:t>
      </w:r>
    </w:p>
    <w:p w:rsidR="002D3F6C" w:rsidRDefault="002D3F6C" w:rsidP="002D3F6C">
      <w:pPr>
        <w:spacing w:line="360" w:lineRule="auto"/>
      </w:pPr>
      <w:r>
        <w:t>Hymn of thanksgiving</w:t>
      </w:r>
    </w:p>
    <w:p w:rsidR="002D3F6C" w:rsidRDefault="002D3F6C" w:rsidP="002D3F6C">
      <w:pPr>
        <w:spacing w:line="360" w:lineRule="auto"/>
      </w:pPr>
      <w:r>
        <w:t>Concluding prayers Page 42</w:t>
      </w:r>
    </w:p>
    <w:p w:rsidR="002D3F6C" w:rsidRDefault="002D3F6C" w:rsidP="002D3F6C">
      <w:pPr>
        <w:spacing w:line="360" w:lineRule="auto"/>
      </w:pPr>
      <w:r>
        <w:t>Newly recite Creed</w:t>
      </w:r>
    </w:p>
    <w:p w:rsidR="002D3F6C" w:rsidRDefault="002D3F6C" w:rsidP="002D3F6C">
      <w:pPr>
        <w:spacing w:line="360" w:lineRule="auto"/>
      </w:pPr>
      <w:r>
        <w:t>Then continues to read bottom of page 42</w:t>
      </w:r>
    </w:p>
    <w:p w:rsidR="002D3F6C" w:rsidRDefault="002D3F6C" w:rsidP="002D3F6C">
      <w:pPr>
        <w:spacing w:line="360" w:lineRule="auto"/>
      </w:pPr>
      <w:proofErr w:type="spellStart"/>
      <w:r>
        <w:t>Presider</w:t>
      </w:r>
      <w:proofErr w:type="spellEnd"/>
      <w:r>
        <w:t xml:space="preserve"> closing prayers page 43</w:t>
      </w:r>
    </w:p>
    <w:p w:rsidR="00212FF7" w:rsidRDefault="002D3F6C" w:rsidP="002D3F6C">
      <w:pPr>
        <w:spacing w:line="360" w:lineRule="auto"/>
      </w:pPr>
      <w:r>
        <w:t>Congratulations from fraternity</w:t>
      </w:r>
    </w:p>
    <w:sectPr w:rsidR="00212FF7" w:rsidSect="002D3F6C">
      <w:pgSz w:w="12240" w:h="15840"/>
      <w:pgMar w:top="900" w:right="1296" w:bottom="90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12FF7" w:rsidRDefault="00212FF7" w:rsidP="002651B7">
      <w:pPr>
        <w:pStyle w:val="Catatan"/>
        <w:widowControl/>
      </w:pPr>
      <w:r>
        <w:rPr>
          <w:rStyle w:val="FootnoteReference"/>
        </w:rPr>
        <w:footnoteRef/>
      </w:r>
      <w:r>
        <w:tab/>
        <w:t>90,2.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4758"/>
    <w:multiLevelType w:val="multilevel"/>
    <w:tmpl w:val="99C2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193E57"/>
    <w:multiLevelType w:val="multilevel"/>
    <w:tmpl w:val="7F7A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4E0EF9"/>
    <w:multiLevelType w:val="multilevel"/>
    <w:tmpl w:val="0F40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51B7"/>
    <w:rsid w:val="00212FF7"/>
    <w:rsid w:val="002651B7"/>
    <w:rsid w:val="002D3F6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86"/>
    <w:rPr>
      <w:sz w:val="24"/>
      <w:szCs w:val="24"/>
    </w:rPr>
  </w:style>
  <w:style w:type="paragraph" w:styleId="Heading2">
    <w:name w:val="heading 2"/>
    <w:basedOn w:val="Normal"/>
    <w:next w:val="BodyText"/>
    <w:link w:val="Heading2Char"/>
    <w:qFormat/>
    <w:rsid w:val="002651B7"/>
    <w:pPr>
      <w:keepNext/>
      <w:widowControl w:val="0"/>
      <w:tabs>
        <w:tab w:val="left" w:pos="397"/>
        <w:tab w:val="left" w:pos="794"/>
        <w:tab w:val="right" w:pos="8280"/>
        <w:tab w:val="right" w:pos="8732"/>
      </w:tabs>
      <w:spacing w:before="120" w:after="60"/>
      <w:outlineLvl w:val="1"/>
    </w:pPr>
    <w:rPr>
      <w:rFonts w:ascii="Times New Roman" w:eastAsia="Times New Roman" w:hAnsi="Times New Roman"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651B7"/>
    <w:pPr>
      <w:spacing w:beforeLines="1" w:afterLines="1"/>
    </w:pPr>
    <w:rPr>
      <w:rFonts w:ascii="Times" w:eastAsia="Cambria" w:hAnsi="Times" w:cs="Times New Roman"/>
      <w:sz w:val="20"/>
      <w:szCs w:val="20"/>
    </w:rPr>
  </w:style>
  <w:style w:type="character" w:customStyle="1" w:styleId="Heading2Char">
    <w:name w:val="Heading 2 Char"/>
    <w:basedOn w:val="DefaultParagraphFont"/>
    <w:link w:val="Heading2"/>
    <w:rsid w:val="002651B7"/>
    <w:rPr>
      <w:rFonts w:ascii="Times New Roman" w:eastAsia="Times New Roman" w:hAnsi="Times New Roman" w:cs="Times New Roman"/>
      <w:b/>
      <w:sz w:val="24"/>
    </w:rPr>
  </w:style>
  <w:style w:type="paragraph" w:customStyle="1" w:styleId="BodyTextHanging">
    <w:name w:val="Body Text Hanging"/>
    <w:basedOn w:val="BodyText"/>
    <w:rsid w:val="002651B7"/>
    <w:pPr>
      <w:widowControl w:val="0"/>
      <w:tabs>
        <w:tab w:val="left" w:pos="397"/>
        <w:tab w:val="left" w:pos="794"/>
        <w:tab w:val="right" w:pos="8280"/>
        <w:tab w:val="right" w:pos="8925"/>
      </w:tabs>
      <w:spacing w:after="0"/>
      <w:ind w:left="397" w:hanging="397"/>
      <w:jc w:val="both"/>
    </w:pPr>
    <w:rPr>
      <w:rFonts w:ascii="Times New Roman" w:eastAsia="Times New Roman" w:hAnsi="Times New Roman" w:cs="Times New Roman"/>
      <w:sz w:val="22"/>
      <w:szCs w:val="20"/>
    </w:rPr>
  </w:style>
  <w:style w:type="character" w:styleId="FootnoteReference">
    <w:name w:val="footnote reference"/>
    <w:basedOn w:val="DefaultParagraphFont"/>
    <w:semiHidden/>
    <w:rsid w:val="002651B7"/>
    <w:rPr>
      <w:sz w:val="20"/>
      <w:vertAlign w:val="superscript"/>
    </w:rPr>
  </w:style>
  <w:style w:type="paragraph" w:customStyle="1" w:styleId="Catatan">
    <w:name w:val="Catatan"/>
    <w:basedOn w:val="Normal"/>
    <w:rsid w:val="002651B7"/>
    <w:pPr>
      <w:widowControl w:val="0"/>
      <w:tabs>
        <w:tab w:val="left" w:pos="0"/>
        <w:tab w:val="left" w:pos="280"/>
        <w:tab w:val="left" w:pos="560"/>
        <w:tab w:val="right" w:pos="6140"/>
        <w:tab w:val="right" w:pos="8280"/>
      </w:tabs>
      <w:ind w:left="280" w:hanging="280"/>
      <w:jc w:val="both"/>
    </w:pPr>
    <w:rPr>
      <w:rFonts w:ascii="Times New Roman" w:eastAsia="Times New Roman" w:hAnsi="Times New Roman" w:cs="Times New Roman"/>
      <w:sz w:val="18"/>
      <w:szCs w:val="20"/>
    </w:rPr>
  </w:style>
  <w:style w:type="paragraph" w:styleId="BodyText">
    <w:name w:val="Body Text"/>
    <w:basedOn w:val="Normal"/>
    <w:link w:val="BodyTextChar"/>
    <w:uiPriority w:val="99"/>
    <w:semiHidden/>
    <w:unhideWhenUsed/>
    <w:rsid w:val="002651B7"/>
    <w:pPr>
      <w:spacing w:after="120"/>
    </w:pPr>
  </w:style>
  <w:style w:type="character" w:customStyle="1" w:styleId="BodyTextChar">
    <w:name w:val="Body Text Char"/>
    <w:basedOn w:val="DefaultParagraphFont"/>
    <w:link w:val="BodyText"/>
    <w:uiPriority w:val="99"/>
    <w:semiHidden/>
    <w:rsid w:val="002651B7"/>
    <w:rPr>
      <w:sz w:val="24"/>
      <w:szCs w:val="24"/>
    </w:rPr>
  </w:style>
</w:styles>
</file>

<file path=word/webSettings.xml><?xml version="1.0" encoding="utf-8"?>
<w:webSettings xmlns:r="http://schemas.openxmlformats.org/officeDocument/2006/relationships" xmlns:w="http://schemas.openxmlformats.org/wordprocessingml/2006/main">
  <w:divs>
    <w:div w:id="563806767">
      <w:bodyDiv w:val="1"/>
      <w:marLeft w:val="0"/>
      <w:marRight w:val="0"/>
      <w:marTop w:val="0"/>
      <w:marBottom w:val="0"/>
      <w:divBdr>
        <w:top w:val="none" w:sz="0" w:space="0" w:color="auto"/>
        <w:left w:val="none" w:sz="0" w:space="0" w:color="auto"/>
        <w:bottom w:val="none" w:sz="0" w:space="0" w:color="auto"/>
        <w:right w:val="none" w:sz="0" w:space="0" w:color="auto"/>
      </w:divBdr>
      <w:divsChild>
        <w:div w:id="338237748">
          <w:marLeft w:val="0"/>
          <w:marRight w:val="0"/>
          <w:marTop w:val="0"/>
          <w:marBottom w:val="0"/>
          <w:divBdr>
            <w:top w:val="none" w:sz="0" w:space="0" w:color="auto"/>
            <w:left w:val="none" w:sz="0" w:space="0" w:color="auto"/>
            <w:bottom w:val="none" w:sz="0" w:space="0" w:color="auto"/>
            <w:right w:val="none" w:sz="0" w:space="0" w:color="auto"/>
          </w:divBdr>
          <w:divsChild>
            <w:div w:id="1356734133">
              <w:marLeft w:val="0"/>
              <w:marRight w:val="0"/>
              <w:marTop w:val="0"/>
              <w:marBottom w:val="0"/>
              <w:divBdr>
                <w:top w:val="none" w:sz="0" w:space="0" w:color="auto"/>
                <w:left w:val="none" w:sz="0" w:space="0" w:color="auto"/>
                <w:bottom w:val="none" w:sz="0" w:space="0" w:color="auto"/>
                <w:right w:val="none" w:sz="0" w:space="0" w:color="auto"/>
              </w:divBdr>
              <w:divsChild>
                <w:div w:id="2042318765">
                  <w:marLeft w:val="0"/>
                  <w:marRight w:val="0"/>
                  <w:marTop w:val="0"/>
                  <w:marBottom w:val="0"/>
                  <w:divBdr>
                    <w:top w:val="none" w:sz="0" w:space="0" w:color="auto"/>
                    <w:left w:val="none" w:sz="0" w:space="0" w:color="auto"/>
                    <w:bottom w:val="none" w:sz="0" w:space="0" w:color="auto"/>
                    <w:right w:val="none" w:sz="0" w:space="0" w:color="auto"/>
                  </w:divBdr>
                  <w:divsChild>
                    <w:div w:id="1787046378">
                      <w:marLeft w:val="0"/>
                      <w:marRight w:val="0"/>
                      <w:marTop w:val="0"/>
                      <w:marBottom w:val="0"/>
                      <w:divBdr>
                        <w:top w:val="none" w:sz="0" w:space="0" w:color="auto"/>
                        <w:left w:val="none" w:sz="0" w:space="0" w:color="auto"/>
                        <w:bottom w:val="none" w:sz="0" w:space="0" w:color="auto"/>
                        <w:right w:val="none" w:sz="0" w:space="0" w:color="auto"/>
                      </w:divBdr>
                    </w:div>
                  </w:divsChild>
                </w:div>
                <w:div w:id="200243891">
                  <w:marLeft w:val="0"/>
                  <w:marRight w:val="0"/>
                  <w:marTop w:val="0"/>
                  <w:marBottom w:val="0"/>
                  <w:divBdr>
                    <w:top w:val="none" w:sz="0" w:space="0" w:color="auto"/>
                    <w:left w:val="none" w:sz="0" w:space="0" w:color="auto"/>
                    <w:bottom w:val="none" w:sz="0" w:space="0" w:color="auto"/>
                    <w:right w:val="none" w:sz="0" w:space="0" w:color="auto"/>
                  </w:divBdr>
                  <w:divsChild>
                    <w:div w:id="9310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6488">
          <w:marLeft w:val="0"/>
          <w:marRight w:val="0"/>
          <w:marTop w:val="0"/>
          <w:marBottom w:val="0"/>
          <w:divBdr>
            <w:top w:val="none" w:sz="0" w:space="0" w:color="auto"/>
            <w:left w:val="none" w:sz="0" w:space="0" w:color="auto"/>
            <w:bottom w:val="none" w:sz="0" w:space="0" w:color="auto"/>
            <w:right w:val="none" w:sz="0" w:space="0" w:color="auto"/>
          </w:divBdr>
          <w:divsChild>
            <w:div w:id="930047982">
              <w:marLeft w:val="0"/>
              <w:marRight w:val="0"/>
              <w:marTop w:val="0"/>
              <w:marBottom w:val="0"/>
              <w:divBdr>
                <w:top w:val="none" w:sz="0" w:space="0" w:color="auto"/>
                <w:left w:val="none" w:sz="0" w:space="0" w:color="auto"/>
                <w:bottom w:val="none" w:sz="0" w:space="0" w:color="auto"/>
                <w:right w:val="none" w:sz="0" w:space="0" w:color="auto"/>
              </w:divBdr>
              <w:divsChild>
                <w:div w:id="378406467">
                  <w:marLeft w:val="0"/>
                  <w:marRight w:val="0"/>
                  <w:marTop w:val="0"/>
                  <w:marBottom w:val="0"/>
                  <w:divBdr>
                    <w:top w:val="none" w:sz="0" w:space="0" w:color="auto"/>
                    <w:left w:val="none" w:sz="0" w:space="0" w:color="auto"/>
                    <w:bottom w:val="none" w:sz="0" w:space="0" w:color="auto"/>
                    <w:right w:val="none" w:sz="0" w:space="0" w:color="auto"/>
                  </w:divBdr>
                  <w:divsChild>
                    <w:div w:id="1630285708">
                      <w:marLeft w:val="0"/>
                      <w:marRight w:val="0"/>
                      <w:marTop w:val="0"/>
                      <w:marBottom w:val="0"/>
                      <w:divBdr>
                        <w:top w:val="none" w:sz="0" w:space="0" w:color="auto"/>
                        <w:left w:val="none" w:sz="0" w:space="0" w:color="auto"/>
                        <w:bottom w:val="none" w:sz="0" w:space="0" w:color="auto"/>
                        <w:right w:val="none" w:sz="0" w:space="0" w:color="auto"/>
                      </w:divBdr>
                    </w:div>
                  </w:divsChild>
                </w:div>
                <w:div w:id="815951951">
                  <w:marLeft w:val="0"/>
                  <w:marRight w:val="0"/>
                  <w:marTop w:val="0"/>
                  <w:marBottom w:val="0"/>
                  <w:divBdr>
                    <w:top w:val="none" w:sz="0" w:space="0" w:color="auto"/>
                    <w:left w:val="none" w:sz="0" w:space="0" w:color="auto"/>
                    <w:bottom w:val="none" w:sz="0" w:space="0" w:color="auto"/>
                    <w:right w:val="none" w:sz="0" w:space="0" w:color="auto"/>
                  </w:divBdr>
                  <w:divsChild>
                    <w:div w:id="877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689</Words>
  <Characters>3930</Characters>
  <Application>Microsoft Macintosh Word</Application>
  <DocSecurity>0</DocSecurity>
  <Lines>32</Lines>
  <Paragraphs>7</Paragraphs>
  <ScaleCrop>false</ScaleCrop>
  <Company>BNY Mellon</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Heffernan</dc:creator>
  <cp:keywords/>
  <cp:lastModifiedBy>Paul Heffernan</cp:lastModifiedBy>
  <cp:revision>1</cp:revision>
  <dcterms:created xsi:type="dcterms:W3CDTF">2015-09-27T14:06:00Z</dcterms:created>
  <dcterms:modified xsi:type="dcterms:W3CDTF">2015-09-27T14:38:00Z</dcterms:modified>
</cp:coreProperties>
</file>